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C4B1" w14:textId="2285BAAD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 </w:t>
      </w: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376A99AF" w14:textId="6E9793E8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="00F82937" w:rsidRPr="00F82937">
        <w:rPr>
          <w:rFonts w:ascii="Times New Roman" w:hAnsi="Times New Roman" w:cs="Times New Roman"/>
          <w:sz w:val="24"/>
          <w:szCs w:val="24"/>
        </w:rPr>
        <w:t>1206600048192</w:t>
      </w:r>
      <w:r w:rsidRPr="00F829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="00F82937" w:rsidRPr="00F82937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1C4B0E84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60ED3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371F9E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0C11C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08493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C570A1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960A0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D9F1D5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68909D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E1A511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1FBA1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0C738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F62E2C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A5B8999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CC5B5A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6332570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F96B12F" w14:textId="723DED2F" w:rsidR="00905ACB" w:rsidRPr="00F82937" w:rsidRDefault="00F82937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F82937">
        <w:rPr>
          <w:rFonts w:ascii="Times New Roman" w:hAnsi="Times New Roman" w:cs="Times New Roman"/>
          <w:b/>
          <w:sz w:val="32"/>
          <w:szCs w:val="32"/>
        </w:rPr>
        <w:t>Field Service: Курьерская доставка</w:t>
      </w:r>
    </w:p>
    <w:p w14:paraId="7D59EB8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180D0D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Документация, содержащая описание технических средств хранения</w:t>
      </w:r>
    </w:p>
    <w:p w14:paraId="6CB96F4E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исходного текста и объектного кода программного обеспечения, а также</w:t>
      </w:r>
    </w:p>
    <w:p w14:paraId="20EFFD65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технических средств компиляции исходного текста в объектный код</w:t>
      </w:r>
    </w:p>
    <w:p w14:paraId="31D8E17C" w14:textId="77777777" w:rsidR="00905ACB" w:rsidRPr="00F82937" w:rsidRDefault="00905ACB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kern w:val="0"/>
          <w:sz w:val="24"/>
          <w:szCs w:val="24"/>
        </w:rPr>
        <w:t>программного обеспечения</w:t>
      </w:r>
    </w:p>
    <w:p w14:paraId="67EE024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EE2779E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85571CA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01E1C2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F6267F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3958B3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27727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A8D2CB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DB88BC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F470A86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45A6E38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AF805F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454D4D4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B8E7776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00588FF" w14:textId="77777777" w:rsidR="00905ACB" w:rsidRPr="00F82937" w:rsidRDefault="00905ACB" w:rsidP="00F82937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D8EE761" w14:textId="77777777" w:rsidR="00905ACB" w:rsidRPr="00F82937" w:rsidRDefault="00905ACB" w:rsidP="00F82937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9EC0FB4" w14:textId="66537405" w:rsidR="00905ACB" w:rsidRPr="003D2C7C" w:rsidRDefault="00F82937" w:rsidP="00F82937">
      <w:pPr>
        <w:tabs>
          <w:tab w:val="center" w:pos="4677"/>
          <w:tab w:val="right" w:pos="9355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905ACB" w:rsidRPr="00F82937">
        <w:rPr>
          <w:rFonts w:ascii="Times New Roman" w:hAnsi="Times New Roman" w:cs="Times New Roman"/>
          <w:kern w:val="0"/>
          <w:sz w:val="24"/>
          <w:szCs w:val="24"/>
        </w:rPr>
        <w:t>2023 г.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7474AF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lastRenderedPageBreak/>
        <w:t xml:space="preserve">ОГЛАВЛЕНИЕ </w:t>
      </w:r>
    </w:p>
    <w:p w14:paraId="10232770" w14:textId="6F114144" w:rsidR="00905ACB" w:rsidRPr="003D2C7C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 Сведения о хранении и компиляц</w:t>
      </w:r>
      <w:r w:rsidR="003D2C7C">
        <w:rPr>
          <w:rFonts w:ascii="Times New Roman" w:hAnsi="Times New Roman" w:cs="Times New Roman"/>
          <w:sz w:val="24"/>
          <w:szCs w:val="24"/>
        </w:rPr>
        <w:t>и</w:t>
      </w:r>
      <w:r w:rsidRPr="00F82937">
        <w:rPr>
          <w:rFonts w:ascii="Times New Roman" w:hAnsi="Times New Roman" w:cs="Times New Roman"/>
          <w:sz w:val="24"/>
          <w:szCs w:val="24"/>
        </w:rPr>
        <w:t>и</w:t>
      </w:r>
      <w:r w:rsidR="003D2C7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3D2C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…………………………………………3</w:t>
      </w:r>
    </w:p>
    <w:p w14:paraId="2FACAC42" w14:textId="2224088E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1.1 Хранение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……………………………………………………………………3</w:t>
      </w:r>
    </w:p>
    <w:p w14:paraId="0E593F24" w14:textId="00C3B55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1.2 Компиляция исходного кода</w:t>
      </w:r>
      <w:r w:rsidR="003D2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14:paraId="10D7EF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7089D3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E31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548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84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22DDC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D4095A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227100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4B96F3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631957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6782842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4CCF4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99D68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90F5EE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4A9B29D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A32DB0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E3A7C1D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BA535E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E5CBAC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7D5D9C82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6813C97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06CF48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B603E05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2D6ED7E4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5F91D4EC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36121BE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096D436B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1DD685DA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 xml:space="preserve">1 Сведения о хранении и компиляции </w:t>
      </w:r>
    </w:p>
    <w:p w14:paraId="49D9C89F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1.1 Хранение исходного кода </w:t>
      </w:r>
    </w:p>
    <w:p w14:paraId="42F26017" w14:textId="4C9D1919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Для хранения исходного текста и объектного кода используется локальное файловое хранилище на выделенном сервере с оборудованным рабочим местом репозиторием, находится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</w:t>
      </w:r>
    </w:p>
    <w:p w14:paraId="06C4870A" w14:textId="3C7D3FD5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620014, Российская Федерация, Свердловская область, г. Екатеринбург, ул. Сакко и Ванцетти, д. 62, офис 407</w:t>
      </w:r>
    </w:p>
    <w:p w14:paraId="7DB45D7A" w14:textId="37DF2613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Для работы с репозиторием GIT используется командная строка.  </w:t>
      </w:r>
    </w:p>
    <w:p w14:paraId="0B731400" w14:textId="31587D91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 xml:space="preserve">Резервное хранилище исходного кода, находится на </w:t>
      </w:r>
      <w:r w:rsidRPr="00F82937">
        <w:rPr>
          <w:rFonts w:ascii="Times New Roman" w:hAnsi="Times New Roman" w:cs="Times New Roman"/>
          <w:sz w:val="24"/>
          <w:szCs w:val="24"/>
        </w:rPr>
        <w:t>выделенном хранилище</w:t>
      </w:r>
      <w:r w:rsidRPr="00F82937">
        <w:rPr>
          <w:rFonts w:ascii="Times New Roman" w:hAnsi="Times New Roman" w:cs="Times New Roman"/>
          <w:sz w:val="24"/>
          <w:szCs w:val="24"/>
        </w:rPr>
        <w:t xml:space="preserve"> с кодовой защитой, который хранится в офисе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по адресу: 620014, Российская Федерация, Свердловская область, г. Екатеринбург, ул. Сакко и Ванцетти, д. 62, офис </w:t>
      </w:r>
      <w:r w:rsidRPr="00F82937">
        <w:rPr>
          <w:rFonts w:ascii="Times New Roman" w:hAnsi="Times New Roman" w:cs="Times New Roman"/>
          <w:sz w:val="24"/>
          <w:szCs w:val="24"/>
        </w:rPr>
        <w:t>1</w:t>
      </w:r>
      <w:r w:rsidRPr="00F8293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8D2EF15" w14:textId="77777777" w:rsidR="00905ACB" w:rsidRPr="003D2C7C" w:rsidRDefault="00905ACB" w:rsidP="00905ACB">
      <w:pPr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 w:rsidRPr="003D2C7C">
        <w:rPr>
          <w:rFonts w:ascii="Times New Roman" w:hAnsi="Times New Roman" w:cs="Times New Roman"/>
          <w:b/>
          <w:bCs/>
          <w:color w:val="92D050"/>
          <w:sz w:val="24"/>
          <w:szCs w:val="24"/>
        </w:rPr>
        <w:t xml:space="preserve">1.2 Компиляция исходного кода </w:t>
      </w:r>
    </w:p>
    <w:p w14:paraId="2F2AE37A" w14:textId="4B122E3C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Технические средства компиляции исходного текста в объектный код программного обеспечения, размещены на автоматизированных рабочих местах инженеров-программистов в офисе обособленного подразделения ООО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</w:t>
      </w:r>
      <w:r w:rsidRPr="00F82937">
        <w:rPr>
          <w:rFonts w:ascii="Times New Roman" w:hAnsi="Times New Roman" w:cs="Times New Roman"/>
          <w:sz w:val="24"/>
          <w:szCs w:val="24"/>
        </w:rPr>
        <w:t>жиЭй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>» по адресу: 620014, Российская Федерация, Свердловская область, г. Екатеринбург, ул. Сакко и Ванцетти, д. 62, офис 407</w:t>
      </w:r>
      <w:r w:rsidRPr="00F82937">
        <w:rPr>
          <w:rFonts w:ascii="Times New Roman" w:hAnsi="Times New Roman" w:cs="Times New Roman"/>
          <w:sz w:val="24"/>
          <w:szCs w:val="24"/>
        </w:rPr>
        <w:t>.</w:t>
      </w:r>
    </w:p>
    <w:p w14:paraId="1B6599E9" w14:textId="3E229FDA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Для компиляции исходного текста в объектный код программы</w:t>
      </w:r>
      <w:r w:rsidRPr="00F82937">
        <w:rPr>
          <w:rFonts w:ascii="Times New Roman" w:hAnsi="Times New Roman" w:cs="Times New Roman"/>
          <w:sz w:val="24"/>
          <w:szCs w:val="24"/>
        </w:rPr>
        <w:t xml:space="preserve"> </w:t>
      </w:r>
      <w:r w:rsidR="00F82937" w:rsidRPr="00F82937">
        <w:rPr>
          <w:rFonts w:ascii="Times New Roman" w:hAnsi="Times New Roman" w:cs="Times New Roman"/>
          <w:b/>
          <w:sz w:val="24"/>
          <w:szCs w:val="24"/>
        </w:rPr>
        <w:t xml:space="preserve">Field Service: Курьерская </w:t>
      </w:r>
      <w:proofErr w:type="gramStart"/>
      <w:r w:rsidR="00F82937" w:rsidRPr="00F82937">
        <w:rPr>
          <w:rFonts w:ascii="Times New Roman" w:hAnsi="Times New Roman" w:cs="Times New Roman"/>
          <w:b/>
          <w:sz w:val="24"/>
          <w:szCs w:val="24"/>
        </w:rPr>
        <w:t>доставка</w:t>
      </w:r>
      <w:r w:rsidR="00F82937" w:rsidRPr="00F82937">
        <w:rPr>
          <w:rFonts w:ascii="Times New Roman" w:hAnsi="Times New Roman" w:cs="Times New Roman"/>
          <w:sz w:val="24"/>
          <w:szCs w:val="24"/>
        </w:rPr>
        <w:t xml:space="preserve">  </w:t>
      </w:r>
      <w:r w:rsidRPr="00F82937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F82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82937">
        <w:rPr>
          <w:rFonts w:ascii="Times New Roman" w:hAnsi="Times New Roman" w:cs="Times New Roman"/>
          <w:sz w:val="24"/>
          <w:szCs w:val="24"/>
        </w:rPr>
        <w:t>Д</w:t>
      </w:r>
      <w:r w:rsidR="00F82937" w:rsidRPr="00F82937">
        <w:rPr>
          <w:rFonts w:ascii="Times New Roman" w:hAnsi="Times New Roman" w:cs="Times New Roman"/>
          <w:sz w:val="24"/>
          <w:szCs w:val="24"/>
        </w:rPr>
        <w:t>жиЭй</w:t>
      </w:r>
      <w:proofErr w:type="spellEnd"/>
      <w:r w:rsidR="00F82937" w:rsidRPr="00F8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37" w:rsidRPr="00F82937">
        <w:rPr>
          <w:rFonts w:ascii="Times New Roman" w:hAnsi="Times New Roman" w:cs="Times New Roman"/>
          <w:sz w:val="24"/>
          <w:szCs w:val="24"/>
        </w:rPr>
        <w:t>ТэкТим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» использует внутренние технические средства в зависимости от целевой операционной системы:  </w:t>
      </w:r>
    </w:p>
    <w:p w14:paraId="23CE4A46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2937">
        <w:rPr>
          <w:rFonts w:ascii="Times New Roman" w:hAnsi="Times New Roman" w:cs="Times New Roman"/>
          <w:sz w:val="24"/>
          <w:szCs w:val="24"/>
        </w:rPr>
        <w:t>Visul</w:t>
      </w:r>
      <w:proofErr w:type="spellEnd"/>
      <w:r w:rsidRPr="00F82937">
        <w:rPr>
          <w:rFonts w:ascii="Times New Roman" w:hAnsi="Times New Roman" w:cs="Times New Roman"/>
          <w:sz w:val="24"/>
          <w:szCs w:val="24"/>
        </w:rPr>
        <w:t xml:space="preserve"> Studio Code</w:t>
      </w:r>
    </w:p>
    <w:p w14:paraId="3C0435F9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2937">
        <w:rPr>
          <w:rFonts w:ascii="Times New Roman" w:hAnsi="Times New Roman" w:cs="Times New Roman"/>
          <w:sz w:val="24"/>
          <w:szCs w:val="24"/>
        </w:rPr>
        <w:t>Flutter</w:t>
      </w:r>
      <w:proofErr w:type="spellEnd"/>
    </w:p>
    <w:p w14:paraId="0897636F" w14:textId="77777777" w:rsidR="00905ACB" w:rsidRPr="00F82937" w:rsidRDefault="00905ACB" w:rsidP="00905ACB">
      <w:pPr>
        <w:rPr>
          <w:rFonts w:ascii="Times New Roman" w:hAnsi="Times New Roman" w:cs="Times New Roman"/>
          <w:sz w:val="24"/>
          <w:szCs w:val="24"/>
        </w:rPr>
      </w:pPr>
    </w:p>
    <w:p w14:paraId="3D9A3C00" w14:textId="77777777" w:rsidR="00053EC5" w:rsidRPr="00F82937" w:rsidRDefault="00053EC5">
      <w:pPr>
        <w:rPr>
          <w:rFonts w:ascii="Times New Roman" w:hAnsi="Times New Roman" w:cs="Times New Roman"/>
          <w:sz w:val="24"/>
          <w:szCs w:val="24"/>
        </w:rPr>
      </w:pPr>
    </w:p>
    <w:sectPr w:rsidR="00053EC5" w:rsidRPr="00F82937" w:rsidSect="000831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1DA1" w14:textId="77777777" w:rsidR="00083157" w:rsidRDefault="00083157" w:rsidP="00F82937">
      <w:pPr>
        <w:spacing w:after="0" w:line="240" w:lineRule="auto"/>
      </w:pPr>
      <w:r>
        <w:separator/>
      </w:r>
    </w:p>
  </w:endnote>
  <w:endnote w:type="continuationSeparator" w:id="0">
    <w:p w14:paraId="5230249A" w14:textId="77777777" w:rsidR="00083157" w:rsidRDefault="00083157" w:rsidP="00F8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AE6F" w14:textId="17C9CB5B" w:rsidR="00F82937" w:rsidRDefault="00F82937" w:rsidP="003D2C7C">
    <w:pPr>
      <w:pStyle w:val="a5"/>
    </w:pPr>
  </w:p>
  <w:p w14:paraId="64797F1D" w14:textId="77777777" w:rsidR="00F82937" w:rsidRDefault="00F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0BBB" w14:textId="77777777" w:rsidR="00083157" w:rsidRDefault="00083157" w:rsidP="00F82937">
      <w:pPr>
        <w:spacing w:after="0" w:line="240" w:lineRule="auto"/>
      </w:pPr>
      <w:r>
        <w:separator/>
      </w:r>
    </w:p>
  </w:footnote>
  <w:footnote w:type="continuationSeparator" w:id="0">
    <w:p w14:paraId="33295009" w14:textId="77777777" w:rsidR="00083157" w:rsidRDefault="00083157" w:rsidP="00F8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CB"/>
    <w:rsid w:val="00053EC5"/>
    <w:rsid w:val="00083157"/>
    <w:rsid w:val="003D2C7C"/>
    <w:rsid w:val="00905ACB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CD3"/>
  <w15:chartTrackingRefBased/>
  <w15:docId w15:val="{18D067DB-C92D-43E0-BAFD-10CE103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937"/>
  </w:style>
  <w:style w:type="paragraph" w:styleId="a5">
    <w:name w:val="footer"/>
    <w:basedOn w:val="a"/>
    <w:link w:val="a6"/>
    <w:uiPriority w:val="99"/>
    <w:unhideWhenUsed/>
    <w:rsid w:val="00F8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Кирилл Щемелев</cp:lastModifiedBy>
  <cp:revision>1</cp:revision>
  <dcterms:created xsi:type="dcterms:W3CDTF">2024-01-11T06:50:00Z</dcterms:created>
  <dcterms:modified xsi:type="dcterms:W3CDTF">2024-01-11T07:15:00Z</dcterms:modified>
</cp:coreProperties>
</file>