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C4B1" w14:textId="2285BAAD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 </w:t>
      </w:r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Общество с ограниченной ответственностью “</w:t>
      </w:r>
      <w:proofErr w:type="spellStart"/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ДжиЭй</w:t>
      </w:r>
      <w:proofErr w:type="spellEnd"/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ТэкТим</w:t>
      </w:r>
      <w:proofErr w:type="spellEnd"/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”</w:t>
      </w:r>
    </w:p>
    <w:p w14:paraId="376A99AF" w14:textId="6E9793E8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ОГРН </w:t>
      </w:r>
      <w:r w:rsidR="00F82937" w:rsidRPr="00F82937">
        <w:rPr>
          <w:rFonts w:ascii="Times New Roman" w:hAnsi="Times New Roman" w:cs="Times New Roman"/>
          <w:sz w:val="24"/>
          <w:szCs w:val="24"/>
        </w:rPr>
        <w:t>1206600048192</w:t>
      </w:r>
      <w:r w:rsidRPr="00F82937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ИНН </w:t>
      </w:r>
      <w:bookmarkStart w:id="0" w:name="_Hlk98521394"/>
      <w:r w:rsidR="00F82937" w:rsidRPr="00F82937">
        <w:rPr>
          <w:rFonts w:ascii="Times New Roman" w:hAnsi="Times New Roman" w:cs="Times New Roman"/>
          <w:sz w:val="24"/>
          <w:szCs w:val="24"/>
        </w:rPr>
        <w:t>6671113892</w:t>
      </w:r>
      <w:bookmarkEnd w:id="0"/>
    </w:p>
    <w:p w14:paraId="1C4B0E84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E60ED3D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3371F9EC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0C11C00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6084931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3C570A1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B960A00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D9F1D5C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68909DD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E1A511A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F1FBA1C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30C738A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F62E2CE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A5B8999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3CC5B5A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6332570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F96B12F" w14:textId="4F48691F" w:rsidR="00905ACB" w:rsidRPr="00AF525A" w:rsidRDefault="00AF525A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AF525A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>Pi</w:t>
      </w:r>
      <w:r w:rsidR="006F2E9F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>c</w:t>
      </w:r>
      <w:r w:rsidRPr="00AF525A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>klo</w:t>
      </w:r>
      <w:r w:rsidRPr="00AF525A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: </w:t>
      </w:r>
      <w:r w:rsidRPr="00AF525A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>WMS</w:t>
      </w:r>
      <w:r w:rsidRPr="00AF525A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система комплектации заказов </w:t>
      </w:r>
      <w:r w:rsidRPr="00AF525A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>ECOM</w:t>
      </w:r>
      <w:r w:rsidRPr="00AF525A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на магазине и пополнения товарных остатков зала</w:t>
      </w:r>
    </w:p>
    <w:p w14:paraId="7D59EB8C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3180D0D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Документация, содержащая описание технических средств хранения</w:t>
      </w:r>
    </w:p>
    <w:p w14:paraId="6CB96F4E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исходного текста и объектного кода программного обеспечения, а также</w:t>
      </w:r>
    </w:p>
    <w:p w14:paraId="20EFFD65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технических средств компиляции исходного текста в объектный код</w:t>
      </w:r>
    </w:p>
    <w:p w14:paraId="31D8E17C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программного обеспечения</w:t>
      </w:r>
    </w:p>
    <w:p w14:paraId="67EE0241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EE2779E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85571CA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01E1C24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4F6267F1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3958B3C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B27727C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EA8D2CB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8DB88BC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F470A86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45A6E38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3AF805F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6454D4D4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6B8E7776" w14:textId="77777777" w:rsidR="00905ACB" w:rsidRPr="00F82937" w:rsidRDefault="00905ACB" w:rsidP="00F82937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5D8EE761" w14:textId="77777777" w:rsidR="00905ACB" w:rsidRPr="00F82937" w:rsidRDefault="00905ACB" w:rsidP="00AF525A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19EC0FB4" w14:textId="2DE604A9" w:rsidR="00905ACB" w:rsidRPr="003D2C7C" w:rsidRDefault="00F82937" w:rsidP="00F82937">
      <w:pPr>
        <w:tabs>
          <w:tab w:val="center" w:pos="4677"/>
          <w:tab w:val="right" w:pos="9355"/>
        </w:tabs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905ACB" w:rsidRPr="00F82937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9D5955">
        <w:rPr>
          <w:rFonts w:ascii="Times New Roman" w:hAnsi="Times New Roman" w:cs="Times New Roman"/>
          <w:kern w:val="0"/>
          <w:sz w:val="24"/>
          <w:szCs w:val="24"/>
        </w:rPr>
        <w:t>5</w:t>
      </w:r>
      <w:r w:rsidR="00905ACB" w:rsidRPr="00F82937">
        <w:rPr>
          <w:rFonts w:ascii="Times New Roman" w:hAnsi="Times New Roman" w:cs="Times New Roman"/>
          <w:kern w:val="0"/>
          <w:sz w:val="24"/>
          <w:szCs w:val="24"/>
        </w:rPr>
        <w:t xml:space="preserve"> г.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17474AFF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lastRenderedPageBreak/>
        <w:t xml:space="preserve">ОГЛАВЛЕНИЕ </w:t>
      </w:r>
    </w:p>
    <w:p w14:paraId="10232770" w14:textId="6F114144" w:rsidR="00905ACB" w:rsidRPr="003D2C7C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1 Сведения о хранении и компиляц</w:t>
      </w:r>
      <w:r w:rsidR="003D2C7C">
        <w:rPr>
          <w:rFonts w:ascii="Times New Roman" w:hAnsi="Times New Roman" w:cs="Times New Roman"/>
          <w:sz w:val="24"/>
          <w:szCs w:val="24"/>
        </w:rPr>
        <w:t>и</w:t>
      </w:r>
      <w:r w:rsidRPr="00F82937">
        <w:rPr>
          <w:rFonts w:ascii="Times New Roman" w:hAnsi="Times New Roman" w:cs="Times New Roman"/>
          <w:sz w:val="24"/>
          <w:szCs w:val="24"/>
        </w:rPr>
        <w:t>и</w:t>
      </w:r>
      <w:r w:rsidR="003D2C7C">
        <w:rPr>
          <w:rFonts w:ascii="Times New Roman" w:hAnsi="Times New Roman" w:cs="Times New Roman"/>
          <w:sz w:val="24"/>
          <w:szCs w:val="24"/>
        </w:rPr>
        <w:t>……………….…………………………………………3</w:t>
      </w:r>
    </w:p>
    <w:p w14:paraId="2FACAC42" w14:textId="2224088E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1.1 Хранение исходного кода</w:t>
      </w:r>
      <w:r w:rsidR="003D2C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……………………………………………………………………3</w:t>
      </w:r>
    </w:p>
    <w:p w14:paraId="0E593F24" w14:textId="00C3B55C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1.2 Компиляция исходного кода</w:t>
      </w:r>
      <w:r w:rsidR="003D2C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…………………………………………………………………3</w:t>
      </w:r>
    </w:p>
    <w:p w14:paraId="10D7EF6B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47089D35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3E314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5486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94847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22DDCEC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09D4095A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52271004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4B96F3B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46319577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6782842C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74CCF4D5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699D68C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190F5EED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4A9B29D5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5A32DB0C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5E3A7C1D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2BA535E5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E5CBAC6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7D5D9C82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6813C97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06CF48F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0B603E05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2D6ED7E4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5F91D4EC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036121BE" w14:textId="77777777" w:rsidR="00905ACB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0DF02FA0" w14:textId="77777777" w:rsidR="00AF525A" w:rsidRPr="00F82937" w:rsidRDefault="00AF525A" w:rsidP="00905ACB">
      <w:pPr>
        <w:rPr>
          <w:rFonts w:ascii="Times New Roman" w:hAnsi="Times New Roman" w:cs="Times New Roman"/>
          <w:sz w:val="24"/>
          <w:szCs w:val="24"/>
        </w:rPr>
      </w:pPr>
    </w:p>
    <w:p w14:paraId="4BDB2233" w14:textId="32EF4E3C" w:rsidR="00AF525A" w:rsidRPr="00AF525A" w:rsidRDefault="00AF525A" w:rsidP="00AF525A">
      <w:pPr>
        <w:jc w:val="center"/>
        <w:rPr>
          <w:rFonts w:ascii="Times New Roman" w:hAnsi="Times New Roman" w:cs="Times New Roman"/>
          <w:sz w:val="16"/>
          <w:szCs w:val="16"/>
        </w:rPr>
      </w:pPr>
      <w:r w:rsidRPr="00AF525A">
        <w:rPr>
          <w:rFonts w:ascii="Times New Roman" w:hAnsi="Times New Roman" w:cs="Times New Roman"/>
          <w:sz w:val="16"/>
          <w:szCs w:val="16"/>
        </w:rPr>
        <w:t>2</w:t>
      </w:r>
    </w:p>
    <w:p w14:paraId="1DD685DA" w14:textId="77777777" w:rsidR="00905ACB" w:rsidRPr="003D2C7C" w:rsidRDefault="00905ACB" w:rsidP="00905ACB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D2C7C">
        <w:rPr>
          <w:rFonts w:ascii="Times New Roman" w:hAnsi="Times New Roman" w:cs="Times New Roman"/>
          <w:b/>
          <w:bCs/>
          <w:color w:val="00B050"/>
          <w:sz w:val="24"/>
          <w:szCs w:val="24"/>
        </w:rPr>
        <w:lastRenderedPageBreak/>
        <w:t xml:space="preserve">1 Сведения о хранении и компиляции </w:t>
      </w:r>
    </w:p>
    <w:p w14:paraId="49D9C89F" w14:textId="77777777" w:rsidR="00905ACB" w:rsidRPr="003D2C7C" w:rsidRDefault="00905ACB" w:rsidP="00905ACB">
      <w:pPr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  <w:r w:rsidRPr="003D2C7C">
        <w:rPr>
          <w:rFonts w:ascii="Times New Roman" w:hAnsi="Times New Roman" w:cs="Times New Roman"/>
          <w:b/>
          <w:bCs/>
          <w:color w:val="92D050"/>
          <w:sz w:val="24"/>
          <w:szCs w:val="24"/>
        </w:rPr>
        <w:t xml:space="preserve">1.1 Хранение исходного кода </w:t>
      </w:r>
    </w:p>
    <w:p w14:paraId="42F26017" w14:textId="4C9D1919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Для хранения исходного текста и объектного кода используется локальное файловое хранилище на выделенном сервере с оборудованным рабочим местом репозиторием, находится в офисе ООО «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ДжиЭй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ТэкТим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 xml:space="preserve">» по адресу: </w:t>
      </w:r>
    </w:p>
    <w:p w14:paraId="06C4870A" w14:textId="3C7D3FD5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620014, Российская Федерация, Свердловская область, г. Екатеринбург, ул. Сакко и Ванцетти, д. 62, офис 407</w:t>
      </w:r>
    </w:p>
    <w:p w14:paraId="7DB45D7A" w14:textId="37DF2613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 xml:space="preserve">Для работы с репозиторием GIT используется командная строка.  </w:t>
      </w:r>
    </w:p>
    <w:p w14:paraId="0B731400" w14:textId="31587D91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Резервное хранилище исходного кода, находится на выделенном хранилище с кодовой защитой, который хранится в офисе ООО «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ДжиЭй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ТэкТим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 xml:space="preserve">» по адресу: 620014, Российская Федерация, Свердловская область, г. Екатеринбург, ул. Сакко и Ванцетти, д. 62, офис 1.  </w:t>
      </w:r>
    </w:p>
    <w:p w14:paraId="58D2EF15" w14:textId="77777777" w:rsidR="00905ACB" w:rsidRPr="003D2C7C" w:rsidRDefault="00905ACB" w:rsidP="00905ACB">
      <w:pPr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  <w:r w:rsidRPr="003D2C7C">
        <w:rPr>
          <w:rFonts w:ascii="Times New Roman" w:hAnsi="Times New Roman" w:cs="Times New Roman"/>
          <w:b/>
          <w:bCs/>
          <w:color w:val="92D050"/>
          <w:sz w:val="24"/>
          <w:szCs w:val="24"/>
        </w:rPr>
        <w:t xml:space="preserve">1.2 Компиляция исходного кода </w:t>
      </w:r>
    </w:p>
    <w:p w14:paraId="2F2AE37A" w14:textId="4B122E3C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Технические средства компиляции исходного текста в объектный код программного обеспечения, размещены на автоматизированных рабочих местах инженеров-программистов в офисе обособленного подразделения ООО «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ДжиЭй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ТэкТим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>» по адресу: 620014, Российская Федерация, Свердловская область, г. Екатеринбург, ул. Сакко и Ванцетти, д. 62, офис 407.</w:t>
      </w:r>
    </w:p>
    <w:p w14:paraId="1B6599E9" w14:textId="4F637CE2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 xml:space="preserve">Для компиляции исходного текста в объектный код программы </w:t>
      </w:r>
      <w:r w:rsidR="00AF525A" w:rsidRPr="00AF525A">
        <w:rPr>
          <w:rFonts w:ascii="Times New Roman" w:hAnsi="Times New Roman" w:cs="Times New Roman"/>
          <w:b/>
          <w:bCs/>
          <w:sz w:val="24"/>
          <w:szCs w:val="24"/>
          <w:lang w:val="en-US"/>
        </w:rPr>
        <w:t>Pi</w:t>
      </w:r>
      <w:r w:rsidR="006F2E9F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AF525A" w:rsidRPr="00AF525A">
        <w:rPr>
          <w:rFonts w:ascii="Times New Roman" w:hAnsi="Times New Roman" w:cs="Times New Roman"/>
          <w:b/>
          <w:bCs/>
          <w:sz w:val="24"/>
          <w:szCs w:val="24"/>
          <w:lang w:val="en-US"/>
        </w:rPr>
        <w:t>klo</w:t>
      </w:r>
      <w:r w:rsidR="00AF525A" w:rsidRPr="00AF525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F525A" w:rsidRPr="00AF525A">
        <w:rPr>
          <w:rFonts w:ascii="Times New Roman" w:hAnsi="Times New Roman" w:cs="Times New Roman"/>
          <w:b/>
          <w:bCs/>
          <w:sz w:val="24"/>
          <w:szCs w:val="24"/>
          <w:lang w:val="en-US"/>
        </w:rPr>
        <w:t>WMS</w:t>
      </w:r>
      <w:r w:rsidR="00AF525A" w:rsidRPr="00AF525A">
        <w:rPr>
          <w:rFonts w:ascii="Times New Roman" w:hAnsi="Times New Roman" w:cs="Times New Roman"/>
          <w:b/>
          <w:bCs/>
          <w:sz w:val="24"/>
          <w:szCs w:val="24"/>
        </w:rPr>
        <w:t xml:space="preserve"> система комплектации заказов </w:t>
      </w:r>
      <w:r w:rsidR="00AF525A" w:rsidRPr="00AF525A">
        <w:rPr>
          <w:rFonts w:ascii="Times New Roman" w:hAnsi="Times New Roman" w:cs="Times New Roman"/>
          <w:b/>
          <w:bCs/>
          <w:sz w:val="24"/>
          <w:szCs w:val="24"/>
          <w:lang w:val="en-US"/>
        </w:rPr>
        <w:t>ECOM</w:t>
      </w:r>
      <w:r w:rsidR="00AF525A" w:rsidRPr="00AF525A">
        <w:rPr>
          <w:rFonts w:ascii="Times New Roman" w:hAnsi="Times New Roman" w:cs="Times New Roman"/>
          <w:b/>
          <w:bCs/>
          <w:sz w:val="24"/>
          <w:szCs w:val="24"/>
        </w:rPr>
        <w:t xml:space="preserve"> на магазине и пополнения товарных остатков зала</w:t>
      </w:r>
      <w:r w:rsidR="00BA55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937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Д</w:t>
      </w:r>
      <w:r w:rsidR="00F82937" w:rsidRPr="00F82937">
        <w:rPr>
          <w:rFonts w:ascii="Times New Roman" w:hAnsi="Times New Roman" w:cs="Times New Roman"/>
          <w:sz w:val="24"/>
          <w:szCs w:val="24"/>
        </w:rPr>
        <w:t>жиЭй</w:t>
      </w:r>
      <w:proofErr w:type="spellEnd"/>
      <w:r w:rsidR="00F82937" w:rsidRPr="00F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937" w:rsidRPr="00F82937">
        <w:rPr>
          <w:rFonts w:ascii="Times New Roman" w:hAnsi="Times New Roman" w:cs="Times New Roman"/>
          <w:sz w:val="24"/>
          <w:szCs w:val="24"/>
        </w:rPr>
        <w:t>ТэкТим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 xml:space="preserve">» использует внутренние технические средства в зависимости от целевой операционной системы:  </w:t>
      </w:r>
    </w:p>
    <w:p w14:paraId="3C0435F9" w14:textId="73824D65" w:rsidR="00905ACB" w:rsidRPr="008F4821" w:rsidRDefault="008F4821" w:rsidP="00905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Серверная часть - </w:t>
      </w:r>
      <w:r>
        <w:rPr>
          <w:rFonts w:ascii="Times New Roman" w:hAnsi="Times New Roman" w:cs="Times New Roman"/>
          <w:sz w:val="24"/>
          <w:szCs w:val="24"/>
          <w:lang w:val="en-US"/>
        </w:rPr>
        <w:t>IDE</w:t>
      </w:r>
      <w:r w:rsidRPr="008F4821">
        <w:rPr>
          <w:rFonts w:ascii="Times New Roman" w:hAnsi="Times New Roman" w:cs="Times New Roman"/>
          <w:sz w:val="24"/>
          <w:szCs w:val="24"/>
        </w:rPr>
        <w:t xml:space="preserve">: </w:t>
      </w:r>
      <w:r w:rsidR="00905ACB" w:rsidRPr="008F4821">
        <w:rPr>
          <w:rFonts w:ascii="Times New Roman" w:hAnsi="Times New Roman" w:cs="Times New Roman"/>
          <w:sz w:val="24"/>
          <w:szCs w:val="24"/>
          <w:lang w:val="en-US"/>
        </w:rPr>
        <w:t>Visu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05ACB" w:rsidRPr="008F48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05ACB" w:rsidRPr="008F4821">
        <w:rPr>
          <w:rFonts w:ascii="Times New Roman" w:hAnsi="Times New Roman" w:cs="Times New Roman"/>
          <w:sz w:val="24"/>
          <w:szCs w:val="24"/>
        </w:rPr>
        <w:t xml:space="preserve"> </w:t>
      </w:r>
      <w:r w:rsidR="00905ACB" w:rsidRPr="008F4821">
        <w:rPr>
          <w:rFonts w:ascii="Times New Roman" w:hAnsi="Times New Roman" w:cs="Times New Roman"/>
          <w:sz w:val="24"/>
          <w:szCs w:val="24"/>
          <w:lang w:val="en-US"/>
        </w:rPr>
        <w:t>Studio</w:t>
      </w:r>
      <w:r w:rsidR="00905ACB" w:rsidRPr="008F4821">
        <w:rPr>
          <w:rFonts w:ascii="Times New Roman" w:hAnsi="Times New Roman" w:cs="Times New Roman"/>
          <w:sz w:val="24"/>
          <w:szCs w:val="24"/>
        </w:rPr>
        <w:t xml:space="preserve"> </w:t>
      </w:r>
      <w:r w:rsidR="00905ACB" w:rsidRPr="008F4821">
        <w:rPr>
          <w:rFonts w:ascii="Times New Roman" w:hAnsi="Times New Roman" w:cs="Times New Roman"/>
          <w:sz w:val="24"/>
          <w:szCs w:val="24"/>
          <w:lang w:val="en-US"/>
        </w:rPr>
        <w:t>Code</w:t>
      </w:r>
      <w:r w:rsidRPr="008F48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наличие</w:t>
      </w:r>
      <w:r w:rsidRPr="008F4821"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8F4821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0897636F" w14:textId="733DD079" w:rsidR="00905ACB" w:rsidRPr="008F4821" w:rsidRDefault="008F4821" w:rsidP="00905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Клиентская часть – </w:t>
      </w:r>
      <w:r>
        <w:rPr>
          <w:rFonts w:ascii="Times New Roman" w:hAnsi="Times New Roman" w:cs="Times New Roman"/>
          <w:sz w:val="24"/>
          <w:szCs w:val="24"/>
          <w:lang w:val="en-US"/>
        </w:rPr>
        <w:t>IDE</w:t>
      </w:r>
      <w:r w:rsidRPr="009D595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F4821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8F4821">
        <w:rPr>
          <w:rFonts w:ascii="Times New Roman" w:hAnsi="Times New Roman" w:cs="Times New Roman"/>
          <w:sz w:val="24"/>
          <w:szCs w:val="24"/>
        </w:rPr>
        <w:t xml:space="preserve"> Studio</w:t>
      </w:r>
    </w:p>
    <w:p w14:paraId="3D9A3C00" w14:textId="77777777" w:rsidR="00053EC5" w:rsidRDefault="00053EC5">
      <w:pPr>
        <w:rPr>
          <w:rFonts w:ascii="Times New Roman" w:hAnsi="Times New Roman" w:cs="Times New Roman"/>
          <w:sz w:val="24"/>
          <w:szCs w:val="24"/>
        </w:rPr>
      </w:pPr>
    </w:p>
    <w:p w14:paraId="41D39E6E" w14:textId="77777777" w:rsidR="00AF525A" w:rsidRDefault="00AF525A">
      <w:pPr>
        <w:rPr>
          <w:rFonts w:ascii="Times New Roman" w:hAnsi="Times New Roman" w:cs="Times New Roman"/>
          <w:sz w:val="24"/>
          <w:szCs w:val="24"/>
        </w:rPr>
      </w:pPr>
    </w:p>
    <w:p w14:paraId="1EC53C0C" w14:textId="77777777" w:rsidR="00AF525A" w:rsidRDefault="00AF525A">
      <w:pPr>
        <w:rPr>
          <w:rFonts w:ascii="Times New Roman" w:hAnsi="Times New Roman" w:cs="Times New Roman"/>
          <w:sz w:val="24"/>
          <w:szCs w:val="24"/>
        </w:rPr>
      </w:pPr>
    </w:p>
    <w:p w14:paraId="252A6C19" w14:textId="77777777" w:rsidR="00AF525A" w:rsidRDefault="00AF525A">
      <w:pPr>
        <w:rPr>
          <w:rFonts w:ascii="Times New Roman" w:hAnsi="Times New Roman" w:cs="Times New Roman"/>
          <w:sz w:val="24"/>
          <w:szCs w:val="24"/>
        </w:rPr>
      </w:pPr>
    </w:p>
    <w:p w14:paraId="7A147BF0" w14:textId="77777777" w:rsidR="00AF525A" w:rsidRDefault="00AF525A">
      <w:pPr>
        <w:rPr>
          <w:rFonts w:ascii="Times New Roman" w:hAnsi="Times New Roman" w:cs="Times New Roman"/>
          <w:sz w:val="24"/>
          <w:szCs w:val="24"/>
        </w:rPr>
      </w:pPr>
    </w:p>
    <w:p w14:paraId="7EE616E6" w14:textId="77777777" w:rsidR="00AF525A" w:rsidRDefault="00AF525A">
      <w:pPr>
        <w:rPr>
          <w:rFonts w:ascii="Times New Roman" w:hAnsi="Times New Roman" w:cs="Times New Roman"/>
          <w:sz w:val="24"/>
          <w:szCs w:val="24"/>
        </w:rPr>
      </w:pPr>
    </w:p>
    <w:p w14:paraId="713F6D7F" w14:textId="77777777" w:rsidR="00AF525A" w:rsidRDefault="00AF525A">
      <w:pPr>
        <w:rPr>
          <w:rFonts w:ascii="Times New Roman" w:hAnsi="Times New Roman" w:cs="Times New Roman"/>
          <w:sz w:val="24"/>
          <w:szCs w:val="24"/>
        </w:rPr>
      </w:pPr>
    </w:p>
    <w:p w14:paraId="48747574" w14:textId="77777777" w:rsidR="00AF525A" w:rsidRDefault="00AF525A">
      <w:pPr>
        <w:rPr>
          <w:rFonts w:ascii="Times New Roman" w:hAnsi="Times New Roman" w:cs="Times New Roman"/>
          <w:sz w:val="24"/>
          <w:szCs w:val="24"/>
        </w:rPr>
      </w:pPr>
    </w:p>
    <w:p w14:paraId="1899B0C8" w14:textId="77777777" w:rsidR="00AF525A" w:rsidRDefault="00AF525A">
      <w:pPr>
        <w:rPr>
          <w:rFonts w:ascii="Times New Roman" w:hAnsi="Times New Roman" w:cs="Times New Roman"/>
          <w:sz w:val="24"/>
          <w:szCs w:val="24"/>
        </w:rPr>
      </w:pPr>
    </w:p>
    <w:p w14:paraId="3E68F177" w14:textId="77777777" w:rsidR="00AF525A" w:rsidRDefault="00AF525A">
      <w:pPr>
        <w:rPr>
          <w:rFonts w:ascii="Times New Roman" w:hAnsi="Times New Roman" w:cs="Times New Roman"/>
          <w:sz w:val="24"/>
          <w:szCs w:val="24"/>
        </w:rPr>
      </w:pPr>
    </w:p>
    <w:p w14:paraId="1DA0A36A" w14:textId="77777777" w:rsidR="00AF525A" w:rsidRDefault="00AF525A">
      <w:pPr>
        <w:rPr>
          <w:rFonts w:ascii="Times New Roman" w:hAnsi="Times New Roman" w:cs="Times New Roman"/>
          <w:sz w:val="24"/>
          <w:szCs w:val="24"/>
        </w:rPr>
      </w:pPr>
    </w:p>
    <w:p w14:paraId="2B660E81" w14:textId="77777777" w:rsidR="00AF525A" w:rsidRDefault="00AF525A">
      <w:pPr>
        <w:rPr>
          <w:rFonts w:ascii="Times New Roman" w:hAnsi="Times New Roman" w:cs="Times New Roman"/>
          <w:sz w:val="24"/>
          <w:szCs w:val="24"/>
        </w:rPr>
      </w:pPr>
    </w:p>
    <w:p w14:paraId="7E6E431B" w14:textId="5B0428A9" w:rsidR="00AF525A" w:rsidRPr="00AF525A" w:rsidRDefault="00AF525A" w:rsidP="00AF525A">
      <w:pPr>
        <w:jc w:val="center"/>
        <w:rPr>
          <w:rFonts w:ascii="Times New Roman" w:hAnsi="Times New Roman" w:cs="Times New Roman"/>
          <w:sz w:val="16"/>
          <w:szCs w:val="16"/>
        </w:rPr>
      </w:pPr>
      <w:r w:rsidRPr="00AF525A">
        <w:rPr>
          <w:rFonts w:ascii="Times New Roman" w:hAnsi="Times New Roman" w:cs="Times New Roman"/>
          <w:sz w:val="16"/>
          <w:szCs w:val="16"/>
        </w:rPr>
        <w:t>3</w:t>
      </w:r>
    </w:p>
    <w:sectPr w:rsidR="00AF525A" w:rsidRPr="00AF525A" w:rsidSect="0008315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464F" w14:textId="77777777" w:rsidR="00E34836" w:rsidRDefault="00E34836" w:rsidP="00F82937">
      <w:pPr>
        <w:spacing w:after="0" w:line="240" w:lineRule="auto"/>
      </w:pPr>
      <w:r>
        <w:separator/>
      </w:r>
    </w:p>
  </w:endnote>
  <w:endnote w:type="continuationSeparator" w:id="0">
    <w:p w14:paraId="74A75760" w14:textId="77777777" w:rsidR="00E34836" w:rsidRDefault="00E34836" w:rsidP="00F8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AE6F" w14:textId="17C9CB5B" w:rsidR="00F82937" w:rsidRDefault="00F82937" w:rsidP="003D2C7C">
    <w:pPr>
      <w:pStyle w:val="a5"/>
    </w:pPr>
  </w:p>
  <w:p w14:paraId="64797F1D" w14:textId="77777777" w:rsidR="00F82937" w:rsidRDefault="00F829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98C8" w14:textId="77777777" w:rsidR="00E34836" w:rsidRDefault="00E34836" w:rsidP="00F82937">
      <w:pPr>
        <w:spacing w:after="0" w:line="240" w:lineRule="auto"/>
      </w:pPr>
      <w:r>
        <w:separator/>
      </w:r>
    </w:p>
  </w:footnote>
  <w:footnote w:type="continuationSeparator" w:id="0">
    <w:p w14:paraId="6F4C0FED" w14:textId="77777777" w:rsidR="00E34836" w:rsidRDefault="00E34836" w:rsidP="00F82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CB"/>
    <w:rsid w:val="00053EC5"/>
    <w:rsid w:val="00083157"/>
    <w:rsid w:val="002A0767"/>
    <w:rsid w:val="003B5BB4"/>
    <w:rsid w:val="003D2C7C"/>
    <w:rsid w:val="005727F5"/>
    <w:rsid w:val="005F18C7"/>
    <w:rsid w:val="00623F40"/>
    <w:rsid w:val="006F2E9F"/>
    <w:rsid w:val="008F4821"/>
    <w:rsid w:val="00905ACB"/>
    <w:rsid w:val="009D5955"/>
    <w:rsid w:val="00AF525A"/>
    <w:rsid w:val="00BA5565"/>
    <w:rsid w:val="00C92483"/>
    <w:rsid w:val="00E34836"/>
    <w:rsid w:val="00F62493"/>
    <w:rsid w:val="00F8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0CD3"/>
  <w15:chartTrackingRefBased/>
  <w15:docId w15:val="{18D067DB-C92D-43E0-BAFD-10CE1036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937"/>
  </w:style>
  <w:style w:type="paragraph" w:styleId="a5">
    <w:name w:val="footer"/>
    <w:basedOn w:val="a"/>
    <w:link w:val="a6"/>
    <w:uiPriority w:val="99"/>
    <w:unhideWhenUsed/>
    <w:rsid w:val="00F82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Щемелев</dc:creator>
  <cp:keywords/>
  <dc:description/>
  <cp:lastModifiedBy>Kirill Shchemelev</cp:lastModifiedBy>
  <cp:revision>4</cp:revision>
  <dcterms:created xsi:type="dcterms:W3CDTF">2025-09-03T10:52:00Z</dcterms:created>
  <dcterms:modified xsi:type="dcterms:W3CDTF">2025-09-19T09:44:00Z</dcterms:modified>
</cp:coreProperties>
</file>